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3B4A" w14:textId="15D77761" w:rsidR="00C1174B" w:rsidRDefault="00856C78"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2DE874B5" wp14:editId="079FBB0C">
            <wp:extent cx="5040630" cy="902970"/>
            <wp:effectExtent l="0" t="0" r="0" b="0"/>
            <wp:docPr id="1" name="Picture 1" descr="Macintosh HD:Users:musakose:Library:Mobile Documents:com~apple~CloudDocs:CONGRESSES:2017:ICOEST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akose:Library:Mobile Documents:com~apple~CloudDocs:CONGRESSES:2017:ICOEST 201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902970"/>
                    </a:xfrm>
                    <a:prstGeom prst="rect">
                      <a:avLst/>
                    </a:prstGeom>
                    <a:noFill/>
                    <a:ln>
                      <a:noFill/>
                    </a:ln>
                  </pic:spPr>
                </pic:pic>
              </a:graphicData>
            </a:graphic>
          </wp:inline>
        </w:drawing>
      </w:r>
    </w:p>
    <w:p w14:paraId="6EEC57C7" w14:textId="03D3B870" w:rsidR="00EE778D" w:rsidRPr="002D59A0" w:rsidRDefault="00C96ADA" w:rsidP="00943ACD">
      <w:pPr>
        <w:pStyle w:val="TitleofPaper"/>
      </w:pPr>
      <w:r>
        <w:t>ICOEST International Conference on Environmental Science and Technology</w:t>
      </w:r>
      <w:r w:rsidR="00EE778D" w:rsidRPr="002D59A0">
        <w:t xml:space="preserve"> 201</w:t>
      </w:r>
      <w:bookmarkEnd w:id="0"/>
      <w:bookmarkEnd w:id="1"/>
      <w:bookmarkEnd w:id="2"/>
      <w:bookmarkEnd w:id="3"/>
      <w:bookmarkEnd w:id="4"/>
      <w:r w:rsidR="00856C78">
        <w:t>7</w:t>
      </w:r>
      <w:r w:rsidR="00E14626">
        <w:t xml:space="preserve"> </w:t>
      </w:r>
      <w:r w:rsidR="00A534DE">
        <w:t>Instructions for Authors</w:t>
      </w:r>
    </w:p>
    <w:p w14:paraId="7BF05B96"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4EF671B8" w14:textId="77777777" w:rsidR="00EE778D" w:rsidRPr="002D59A0" w:rsidRDefault="00EE778D" w:rsidP="00943ACD">
      <w:pPr>
        <w:pStyle w:val="AbstractTitle"/>
      </w:pPr>
      <w:r w:rsidRPr="002D59A0">
        <w:t>Abstract</w:t>
      </w:r>
    </w:p>
    <w:p w14:paraId="5F756CCB" w14:textId="77777777" w:rsidR="00AD7EAD" w:rsidRPr="002D59A0" w:rsidRDefault="00AD7EAD" w:rsidP="00E873F2">
      <w:pPr>
        <w:pStyle w:val="AbstractText"/>
      </w:pPr>
      <w:r w:rsidRPr="002D59A0">
        <w:t xml:space="preserve">This document is a guide and sample paper for </w:t>
      </w:r>
      <w:r w:rsidR="004A3490">
        <w:t>ICOEST International Conference on Environmental Science and Technology</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36DB967E" w14:textId="77777777" w:rsidR="00EE778D" w:rsidRPr="002D59A0" w:rsidRDefault="00EE778D" w:rsidP="00E873F2">
      <w:pPr>
        <w:pStyle w:val="Keywords"/>
      </w:pPr>
      <w:r w:rsidRPr="002D59A0">
        <w:t xml:space="preserve">Keywords: </w:t>
      </w:r>
    </w:p>
    <w:p w14:paraId="21292516" w14:textId="77777777" w:rsidR="00EE778D" w:rsidRPr="002D59A0" w:rsidRDefault="00AD7EAD" w:rsidP="00943ACD">
      <w:pPr>
        <w:pStyle w:val="Heading1"/>
      </w:pPr>
      <w:r w:rsidRPr="002D59A0">
        <w:t>Introduction</w:t>
      </w:r>
    </w:p>
    <w:p w14:paraId="42807124" w14:textId="77777777" w:rsidR="00AD7EAD" w:rsidRPr="002D59A0" w:rsidRDefault="00AD7EAD" w:rsidP="00E873F2">
      <w:pPr>
        <w:pStyle w:val="BodyText"/>
      </w:pPr>
      <w:r w:rsidRPr="002D59A0">
        <w:t xml:space="preserve">This document is a template. An electronic copy can </w:t>
      </w:r>
      <w:r w:rsidR="00CD6C76">
        <w:t>be downloaded from the conference</w:t>
      </w:r>
      <w:r w:rsidRPr="002D59A0">
        <w:t xml:space="preserve"> website (</w:t>
      </w:r>
      <w:hyperlink r:id="rId10" w:history="1">
        <w:r w:rsidR="00C96ADA" w:rsidRPr="00C1453A">
          <w:rPr>
            <w:rStyle w:val="Hyperlink"/>
          </w:rPr>
          <w:t>http://www.icoest.eu/</w:t>
        </w:r>
      </w:hyperlink>
      <w:r w:rsidRPr="002D59A0">
        <w:t xml:space="preserve">). </w:t>
      </w:r>
      <w:r w:rsidR="00741686" w:rsidRPr="002D59A0">
        <w:t xml:space="preserve">An electronic file containing a copy of the paper in WORD format (.doc or .docx) should be </w:t>
      </w:r>
      <w:r w:rsidR="00CD6C76">
        <w:t>uploaded</w:t>
      </w:r>
      <w:r w:rsidR="00741686" w:rsidRPr="002D59A0">
        <w:t xml:space="preserve"> to: </w:t>
      </w:r>
      <w:hyperlink r:id="rId11" w:history="1">
        <w:r w:rsidR="00CD6C76" w:rsidRPr="00C1453A">
          <w:rPr>
            <w:rStyle w:val="Hyperlink"/>
          </w:rPr>
          <w:t>http://www.icoest.eu/</w:t>
        </w:r>
      </w:hyperlink>
    </w:p>
    <w:p w14:paraId="54815C1A" w14:textId="77777777" w:rsidR="00741686" w:rsidRPr="002D59A0" w:rsidRDefault="00741686" w:rsidP="00741686">
      <w:pPr>
        <w:pStyle w:val="BodyText"/>
      </w:pPr>
      <w:r w:rsidRPr="002D59A0">
        <w:t>The file should be named with the surname of the Corresponding Author and the paper ID assigned.</w:t>
      </w:r>
    </w:p>
    <w:p w14:paraId="01B72C1D" w14:textId="77777777" w:rsidR="00741686" w:rsidRPr="002D59A0" w:rsidRDefault="00741686" w:rsidP="00741686">
      <w:pPr>
        <w:pStyle w:val="BodyText"/>
      </w:pPr>
      <w:r w:rsidRPr="002D59A0">
        <w:rPr>
          <w:b/>
        </w:rPr>
        <w:t>Example file name</w:t>
      </w:r>
      <w:r w:rsidR="00C435E1">
        <w:t>: 001_Cinar</w:t>
      </w:r>
      <w:r w:rsidRPr="002D59A0">
        <w:t>.doc</w:t>
      </w:r>
    </w:p>
    <w:p w14:paraId="6B23FFC4"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F17FAFD" w14:textId="77777777" w:rsidR="00CD6C76" w:rsidRPr="002D59A0" w:rsidRDefault="00CD6C76" w:rsidP="00CD6C76">
      <w:pPr>
        <w:pStyle w:val="BodyText"/>
      </w:pPr>
      <w:r w:rsidRPr="002D59A0">
        <w:t xml:space="preserve">Both oral and poster presentations will be published on a CD in order to be distributed to participants at the time of registration in the </w:t>
      </w:r>
      <w:r>
        <w:t>conference</w:t>
      </w:r>
      <w:r w:rsidRPr="002D59A0">
        <w:t>.</w:t>
      </w:r>
    </w:p>
    <w:p w14:paraId="3604A556" w14:textId="77777777" w:rsidR="00EE778D" w:rsidRPr="002D59A0" w:rsidRDefault="00AD7EAD" w:rsidP="00943ACD">
      <w:pPr>
        <w:pStyle w:val="Heading1"/>
      </w:pPr>
      <w:r w:rsidRPr="002D59A0">
        <w:t>Page Layout</w:t>
      </w:r>
    </w:p>
    <w:p w14:paraId="6B479D85"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3572E9E2" w14:textId="77777777" w:rsidR="00EE778D" w:rsidRPr="002D59A0" w:rsidRDefault="001A096B" w:rsidP="00943ACD">
      <w:pPr>
        <w:pStyle w:val="Heading2"/>
      </w:pPr>
      <w:r w:rsidRPr="002D59A0">
        <w:t>Page Layout</w:t>
      </w:r>
    </w:p>
    <w:p w14:paraId="1483529A"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0D04AD13"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07705E30" w14:textId="77777777" w:rsidR="001A096B" w:rsidRPr="002D59A0" w:rsidRDefault="001A096B" w:rsidP="00DC1D63">
      <w:pPr>
        <w:pStyle w:val="BodyText"/>
        <w:ind w:left="11" w:firstLine="709"/>
      </w:pPr>
      <w:r w:rsidRPr="002D59A0">
        <w:t>Top = 30 mm</w:t>
      </w:r>
    </w:p>
    <w:p w14:paraId="7CDA1852" w14:textId="77777777" w:rsidR="001A096B" w:rsidRPr="002D59A0" w:rsidRDefault="001A096B" w:rsidP="00D91D8E">
      <w:pPr>
        <w:pStyle w:val="BodyText"/>
        <w:ind w:left="11" w:firstLine="709"/>
      </w:pPr>
      <w:r w:rsidRPr="002D59A0">
        <w:t>Bottom = 30 mm</w:t>
      </w:r>
    </w:p>
    <w:p w14:paraId="55E40D88" w14:textId="77777777" w:rsidR="001A096B" w:rsidRPr="002D59A0" w:rsidRDefault="001A096B" w:rsidP="00DC1D63">
      <w:pPr>
        <w:pStyle w:val="BodyText"/>
        <w:ind w:left="11" w:firstLine="709"/>
      </w:pPr>
      <w:r w:rsidRPr="002D59A0">
        <w:t>Left = Right = 30 mm</w:t>
      </w:r>
    </w:p>
    <w:p w14:paraId="28E7EB1B" w14:textId="77777777" w:rsidR="008860DF" w:rsidRPr="002D59A0" w:rsidRDefault="008860DF" w:rsidP="00D91D8E">
      <w:pPr>
        <w:pStyle w:val="BodyText"/>
        <w:ind w:left="11" w:firstLine="709"/>
      </w:pPr>
      <w:r w:rsidRPr="002D59A0">
        <w:t>Gutter (from left) = 10 mm</w:t>
      </w:r>
    </w:p>
    <w:p w14:paraId="64333656"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1BB85EAE" w14:textId="77777777" w:rsidR="008860DF" w:rsidRPr="002D59A0" w:rsidRDefault="00E873F2" w:rsidP="00943ACD">
      <w:pPr>
        <w:pStyle w:val="Heading1"/>
      </w:pPr>
      <w:r w:rsidRPr="002D59A0">
        <w:t>PAGE STYLE</w:t>
      </w:r>
    </w:p>
    <w:p w14:paraId="0B150019" w14:textId="77777777" w:rsidR="008860DF" w:rsidRPr="002D59A0" w:rsidRDefault="008860DF" w:rsidP="00E873F2">
      <w:pPr>
        <w:pStyle w:val="BodyText"/>
      </w:pPr>
      <w:r w:rsidRPr="002D59A0">
        <w:t>All paragraphs must be justified, i.e. both left-justified and right-justified.</w:t>
      </w:r>
    </w:p>
    <w:p w14:paraId="3FB16C1D" w14:textId="77777777" w:rsidR="008860DF" w:rsidRPr="002D59A0" w:rsidRDefault="008860DF" w:rsidP="00943ACD">
      <w:pPr>
        <w:pStyle w:val="Heading2"/>
      </w:pPr>
      <w:r w:rsidRPr="002D59A0">
        <w:t>Text Font of Entire Document</w:t>
      </w:r>
    </w:p>
    <w:p w14:paraId="148D74BF"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11C47F8F" w14:textId="77777777" w:rsidR="00284B5E" w:rsidRPr="002D59A0" w:rsidRDefault="00284B5E" w:rsidP="00943ACD">
      <w:pPr>
        <w:pStyle w:val="Heading2"/>
      </w:pPr>
      <w:r w:rsidRPr="002D59A0">
        <w:t>Title and Author Details</w:t>
      </w:r>
    </w:p>
    <w:p w14:paraId="3A5E3EF5"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4CA204B6" w14:textId="77777777" w:rsidR="009F6117" w:rsidRPr="002D59A0" w:rsidRDefault="009F6117" w:rsidP="00E873F2">
      <w:pPr>
        <w:pStyle w:val="BodyText"/>
      </w:pPr>
      <w:r w:rsidRPr="002D59A0">
        <w:t>All title and author names must be in single-column format and must be centered.</w:t>
      </w:r>
    </w:p>
    <w:p w14:paraId="7E9B8D6F"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308DDAEE"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D149CD3" w14:textId="77777777" w:rsidR="009F6117" w:rsidRPr="002D59A0" w:rsidRDefault="009F6117" w:rsidP="00E873F2">
      <w:pPr>
        <w:pStyle w:val="BodyText"/>
      </w:pPr>
      <w:r w:rsidRPr="002D59A0">
        <w:t>To avoid confusion, the family name must be written as the last part of each author name (e.g. John A.K. Smith).</w:t>
      </w:r>
    </w:p>
    <w:p w14:paraId="2AD1259E"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349CE582" w14:textId="77777777" w:rsidR="00284B5E" w:rsidRPr="002D59A0" w:rsidRDefault="009F6117" w:rsidP="00E873F2">
      <w:pPr>
        <w:pStyle w:val="BodyText"/>
      </w:pPr>
      <w:r w:rsidRPr="002D59A0">
        <w:t>Email address is compulsory for the corresponding author.</w:t>
      </w:r>
    </w:p>
    <w:p w14:paraId="021D6E2B" w14:textId="77777777" w:rsidR="009F6117" w:rsidRPr="002D59A0" w:rsidRDefault="009F6117" w:rsidP="00943ACD">
      <w:pPr>
        <w:pStyle w:val="Heading2"/>
      </w:pPr>
      <w:r w:rsidRPr="002D59A0">
        <w:t>Section Headings</w:t>
      </w:r>
    </w:p>
    <w:p w14:paraId="3E18151A"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3CEE6A1A"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21694841"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5F05B32A"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78B72C05" w14:textId="77777777" w:rsidR="00E873F2" w:rsidRPr="002D59A0" w:rsidRDefault="00E873F2" w:rsidP="00943ACD">
      <w:pPr>
        <w:pStyle w:val="Heading2"/>
      </w:pPr>
      <w:r w:rsidRPr="002D59A0">
        <w:t>Figures and Tables</w:t>
      </w:r>
    </w:p>
    <w:p w14:paraId="2620ACE3" w14:textId="77777777" w:rsidR="00E873F2" w:rsidRPr="002D59A0" w:rsidRDefault="00E873F2" w:rsidP="00E873F2">
      <w:pPr>
        <w:pStyle w:val="BodyText"/>
      </w:pPr>
      <w:r w:rsidRPr="002D59A0">
        <w:t xml:space="preserve">Figures and tables must be centered in the column. Graphics may be full color. </w:t>
      </w:r>
    </w:p>
    <w:p w14:paraId="4E9537B0" w14:textId="77777777" w:rsidR="00E873F2" w:rsidRDefault="00E5455C" w:rsidP="00E5455C">
      <w:pPr>
        <w:pStyle w:val="Caption"/>
      </w:pPr>
      <w:r>
        <w:lastRenderedPageBreak/>
        <w:t xml:space="preserve">Figure </w:t>
      </w:r>
      <w:r w:rsidR="00564B45">
        <w:fldChar w:fldCharType="begin"/>
      </w:r>
      <w:r>
        <w:instrText xml:space="preserve"> SEQ Figure \* ARABIC </w:instrText>
      </w:r>
      <w:r w:rsidR="00564B45">
        <w:fldChar w:fldCharType="separate"/>
      </w:r>
      <w:r w:rsidR="00C1174B">
        <w:rPr>
          <w:noProof/>
        </w:rPr>
        <w:t>1</w:t>
      </w:r>
      <w:r w:rsidR="00564B45">
        <w:fldChar w:fldCharType="end"/>
      </w:r>
      <w:r w:rsidR="00E873F2" w:rsidRPr="002D59A0">
        <w:rPr>
          <w:noProof/>
          <w:lang w:eastAsia="en-US"/>
        </w:rPr>
        <w:drawing>
          <wp:anchor distT="0" distB="0" distL="114300" distR="114300" simplePos="0" relativeHeight="251660288" behindDoc="0" locked="0" layoutInCell="1" allowOverlap="1" wp14:anchorId="0090C340" wp14:editId="4C9F2CD1">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4D862FC1" w14:textId="77777777" w:rsidR="00664AA9" w:rsidRPr="00664AA9" w:rsidRDefault="00664AA9" w:rsidP="00664AA9">
      <w:pPr>
        <w:rPr>
          <w:lang w:val="en-US"/>
        </w:rPr>
      </w:pPr>
    </w:p>
    <w:p w14:paraId="2FE2F0A2" w14:textId="77777777" w:rsidR="00897140" w:rsidRPr="002D59A0" w:rsidRDefault="00DC1D63" w:rsidP="00DC1D63">
      <w:pPr>
        <w:pStyle w:val="Caption"/>
      </w:pPr>
      <w:r w:rsidRPr="002D59A0">
        <w:t xml:space="preserve">Table </w:t>
      </w:r>
      <w:r w:rsidR="00564B45" w:rsidRPr="002D59A0">
        <w:fldChar w:fldCharType="begin"/>
      </w:r>
      <w:r w:rsidRPr="002D59A0">
        <w:instrText xml:space="preserve"> SEQ Table \* ARABIC </w:instrText>
      </w:r>
      <w:r w:rsidR="00564B45" w:rsidRPr="002D59A0">
        <w:fldChar w:fldCharType="separate"/>
      </w:r>
      <w:r w:rsidR="00C1174B">
        <w:rPr>
          <w:noProof/>
        </w:rPr>
        <w:t>1</w:t>
      </w:r>
      <w:r w:rsidR="00564B45"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7626"/>
        <w:gridCol w:w="527"/>
      </w:tblGrid>
      <w:tr w:rsidR="00897140" w:rsidRPr="002D59A0" w14:paraId="52691870" w14:textId="77777777" w:rsidTr="00445B18">
        <w:trPr>
          <w:jc w:val="center"/>
        </w:trPr>
        <w:tc>
          <w:tcPr>
            <w:tcW w:w="7646" w:type="dxa"/>
            <w:tcBorders>
              <w:top w:val="single" w:sz="8" w:space="0" w:color="auto"/>
              <w:left w:val="nil"/>
              <w:bottom w:val="single" w:sz="4" w:space="0" w:color="auto"/>
              <w:right w:val="nil"/>
            </w:tcBorders>
            <w:vAlign w:val="center"/>
            <w:hideMark/>
          </w:tcPr>
          <w:p w14:paraId="30363172"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507" w:type="dxa"/>
            <w:tcBorders>
              <w:top w:val="single" w:sz="8" w:space="0" w:color="auto"/>
              <w:left w:val="nil"/>
              <w:bottom w:val="single" w:sz="4" w:space="0" w:color="auto"/>
              <w:right w:val="nil"/>
            </w:tcBorders>
            <w:vAlign w:val="center"/>
            <w:hideMark/>
          </w:tcPr>
          <w:p w14:paraId="2A13BDE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3DA1A8E2" w14:textId="77777777" w:rsidTr="00445B18">
        <w:trPr>
          <w:jc w:val="center"/>
        </w:trPr>
        <w:tc>
          <w:tcPr>
            <w:tcW w:w="7646" w:type="dxa"/>
            <w:tcBorders>
              <w:top w:val="single" w:sz="4" w:space="0" w:color="auto"/>
              <w:left w:val="nil"/>
              <w:bottom w:val="nil"/>
              <w:right w:val="nil"/>
            </w:tcBorders>
            <w:vAlign w:val="center"/>
            <w:hideMark/>
          </w:tcPr>
          <w:p w14:paraId="24DB7281"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507" w:type="dxa"/>
            <w:tcBorders>
              <w:top w:val="single" w:sz="4" w:space="0" w:color="auto"/>
              <w:left w:val="nil"/>
              <w:bottom w:val="nil"/>
              <w:right w:val="nil"/>
            </w:tcBorders>
            <w:vAlign w:val="center"/>
            <w:hideMark/>
          </w:tcPr>
          <w:p w14:paraId="11C49555"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617F8A1F" w14:textId="77777777" w:rsidTr="00445B18">
        <w:trPr>
          <w:jc w:val="center"/>
        </w:trPr>
        <w:tc>
          <w:tcPr>
            <w:tcW w:w="7646" w:type="dxa"/>
            <w:vAlign w:val="center"/>
            <w:hideMark/>
          </w:tcPr>
          <w:p w14:paraId="7DD8B91E"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507" w:type="dxa"/>
            <w:vAlign w:val="center"/>
            <w:hideMark/>
          </w:tcPr>
          <w:p w14:paraId="7E42BDFD"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680194DF" w14:textId="77777777" w:rsidTr="00445B18">
        <w:trPr>
          <w:jc w:val="center"/>
        </w:trPr>
        <w:tc>
          <w:tcPr>
            <w:tcW w:w="7646" w:type="dxa"/>
            <w:vAlign w:val="center"/>
            <w:hideMark/>
          </w:tcPr>
          <w:p w14:paraId="74E2A0C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507" w:type="dxa"/>
            <w:vAlign w:val="center"/>
            <w:hideMark/>
          </w:tcPr>
          <w:p w14:paraId="353FB4A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0025C6DC" w14:textId="77777777" w:rsidTr="00445B18">
        <w:trPr>
          <w:jc w:val="center"/>
        </w:trPr>
        <w:tc>
          <w:tcPr>
            <w:tcW w:w="7646" w:type="dxa"/>
            <w:vAlign w:val="center"/>
            <w:hideMark/>
          </w:tcPr>
          <w:p w14:paraId="1FB930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507" w:type="dxa"/>
            <w:vAlign w:val="center"/>
            <w:hideMark/>
          </w:tcPr>
          <w:p w14:paraId="1E74C13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653FFD47" w14:textId="77777777" w:rsidTr="00445B18">
        <w:trPr>
          <w:jc w:val="center"/>
        </w:trPr>
        <w:tc>
          <w:tcPr>
            <w:tcW w:w="7646" w:type="dxa"/>
            <w:vAlign w:val="center"/>
            <w:hideMark/>
          </w:tcPr>
          <w:p w14:paraId="444A91E8" w14:textId="53E94D22"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507" w:type="dxa"/>
            <w:vAlign w:val="center"/>
            <w:hideMark/>
          </w:tcPr>
          <w:p w14:paraId="7BCC3CA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27F74E9D" w14:textId="77777777" w:rsidTr="00445B18">
        <w:trPr>
          <w:jc w:val="center"/>
        </w:trPr>
        <w:tc>
          <w:tcPr>
            <w:tcW w:w="7646" w:type="dxa"/>
            <w:tcBorders>
              <w:top w:val="nil"/>
              <w:left w:val="nil"/>
              <w:bottom w:val="single" w:sz="8" w:space="0" w:color="auto"/>
              <w:right w:val="nil"/>
            </w:tcBorders>
            <w:vAlign w:val="center"/>
            <w:hideMark/>
          </w:tcPr>
          <w:p w14:paraId="62E47D8F"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507" w:type="dxa"/>
            <w:tcBorders>
              <w:top w:val="nil"/>
              <w:left w:val="nil"/>
              <w:bottom w:val="single" w:sz="8" w:space="0" w:color="auto"/>
              <w:right w:val="nil"/>
            </w:tcBorders>
            <w:vAlign w:val="center"/>
            <w:hideMark/>
          </w:tcPr>
          <w:p w14:paraId="72B1BEF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bl>
    <w:p w14:paraId="558FAAE2" w14:textId="5A8D12C7" w:rsidR="00664AA9" w:rsidRDefault="00E477C6" w:rsidP="00C1174B">
      <w:pPr>
        <w:pStyle w:val="Caption"/>
        <w:spacing w:before="240"/>
        <w:rPr>
          <w:noProof/>
          <w:lang w:val="tr-TR"/>
        </w:rPr>
      </w:pPr>
      <w:r>
        <w:rPr>
          <w:noProof/>
          <w:lang w:eastAsia="en-US"/>
        </w:rPr>
        <w:drawing>
          <wp:inline distT="0" distB="0" distL="0" distR="0" wp14:anchorId="6636E08F" wp14:editId="6D8D2338">
            <wp:extent cx="5040630" cy="902970"/>
            <wp:effectExtent l="0" t="0" r="0" b="0"/>
            <wp:docPr id="5" name="Picture 5" descr="Macintosh HD:Users:musakose:Library:Mobile Documents:com~apple~CloudDocs:CONGRESSES:2017:ICOEST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sakose:Library:Mobile Documents:com~apple~CloudDocs:CONGRESSES:2017:ICOEST 201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902970"/>
                    </a:xfrm>
                    <a:prstGeom prst="rect">
                      <a:avLst/>
                    </a:prstGeom>
                    <a:noFill/>
                    <a:ln>
                      <a:noFill/>
                    </a:ln>
                  </pic:spPr>
                </pic:pic>
              </a:graphicData>
            </a:graphic>
          </wp:inline>
        </w:drawing>
      </w:r>
      <w:bookmarkStart w:id="5" w:name="_GoBack"/>
      <w:bookmarkEnd w:id="5"/>
    </w:p>
    <w:p w14:paraId="039B95BE" w14:textId="49F86AB1" w:rsidR="00664AA9" w:rsidRPr="00664AA9" w:rsidRDefault="00664AA9" w:rsidP="00664AA9"/>
    <w:p w14:paraId="02CC543F" w14:textId="77777777" w:rsidR="00897140" w:rsidRDefault="00E5455C" w:rsidP="00C1174B">
      <w:pPr>
        <w:pStyle w:val="Caption"/>
        <w:spacing w:before="240"/>
      </w:pPr>
      <w:r>
        <w:t xml:space="preserve">Figure </w:t>
      </w:r>
      <w:r w:rsidR="00564B45">
        <w:fldChar w:fldCharType="begin"/>
      </w:r>
      <w:r>
        <w:instrText xml:space="preserve"> SEQ Figure \* ARABIC </w:instrText>
      </w:r>
      <w:r w:rsidR="00564B45">
        <w:fldChar w:fldCharType="separate"/>
      </w:r>
      <w:r w:rsidR="00C1174B">
        <w:rPr>
          <w:noProof/>
        </w:rPr>
        <w:t>2</w:t>
      </w:r>
      <w:r w:rsidR="00564B45">
        <w:fldChar w:fldCharType="end"/>
      </w:r>
      <w:r w:rsidR="00897140" w:rsidRPr="002D59A0">
        <w:t xml:space="preserve">. </w:t>
      </w:r>
      <w:r w:rsidR="0001129F">
        <w:t>Conference</w:t>
      </w:r>
      <w:r w:rsidR="00897140" w:rsidRPr="002D59A0">
        <w:t xml:space="preserve"> </w:t>
      </w:r>
      <w:r w:rsidR="00471FD8" w:rsidRPr="002D59A0">
        <w:t>banner</w:t>
      </w:r>
    </w:p>
    <w:p w14:paraId="73C8AD88" w14:textId="77777777" w:rsidR="0001129F" w:rsidRDefault="0001129F" w:rsidP="0001129F">
      <w:pPr>
        <w:rPr>
          <w:lang w:val="en-US"/>
        </w:rPr>
      </w:pPr>
    </w:p>
    <w:p w14:paraId="74B62088" w14:textId="77777777" w:rsidR="00664AA9" w:rsidRPr="00664AA9" w:rsidRDefault="00664AA9" w:rsidP="00664AA9">
      <w:pPr>
        <w:pStyle w:val="BodyText"/>
      </w:pPr>
    </w:p>
    <w:p w14:paraId="0A0B085B"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44C43C7"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5CD11663" w14:textId="77777777" w:rsidR="00E873F2" w:rsidRPr="002D59A0" w:rsidRDefault="00E873F2" w:rsidP="00E873F2">
      <w:pPr>
        <w:pStyle w:val="BodyText"/>
        <w:numPr>
          <w:ilvl w:val="0"/>
          <w:numId w:val="18"/>
        </w:numPr>
      </w:pPr>
      <w:r w:rsidRPr="002D59A0">
        <w:t>the colors used in each figure contrast well,</w:t>
      </w:r>
    </w:p>
    <w:p w14:paraId="5C54BFC9" w14:textId="77777777" w:rsidR="00E873F2" w:rsidRPr="002D59A0" w:rsidRDefault="00E873F2" w:rsidP="00E873F2">
      <w:pPr>
        <w:pStyle w:val="BodyText"/>
        <w:numPr>
          <w:ilvl w:val="0"/>
          <w:numId w:val="18"/>
        </w:numPr>
      </w:pPr>
      <w:r w:rsidRPr="002D59A0">
        <w:t>the image used in each figure is clear,</w:t>
      </w:r>
    </w:p>
    <w:p w14:paraId="3A4E6A78" w14:textId="77777777" w:rsidR="00E873F2" w:rsidRDefault="00E873F2" w:rsidP="00E873F2">
      <w:pPr>
        <w:pStyle w:val="BodyText"/>
        <w:numPr>
          <w:ilvl w:val="0"/>
          <w:numId w:val="18"/>
        </w:numPr>
      </w:pPr>
      <w:r w:rsidRPr="002D59A0">
        <w:t>all text labels in each figure are legible.</w:t>
      </w:r>
    </w:p>
    <w:p w14:paraId="6D575F5F" w14:textId="77777777" w:rsidR="00664AA9" w:rsidRPr="002D59A0" w:rsidRDefault="00664AA9" w:rsidP="00664AA9">
      <w:pPr>
        <w:pStyle w:val="BodyText"/>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5746DE43" w14:textId="77777777" w:rsidTr="006072FE">
        <w:trPr>
          <w:jc w:val="center"/>
        </w:trPr>
        <w:tc>
          <w:tcPr>
            <w:tcW w:w="0" w:type="auto"/>
          </w:tcPr>
          <w:p w14:paraId="4BF2C14A" w14:textId="77777777" w:rsidR="00D91D8E" w:rsidRPr="002D59A0" w:rsidRDefault="00D91D8E" w:rsidP="006072FE">
            <w:pPr>
              <w:pStyle w:val="BodyText"/>
              <w:spacing w:before="0" w:after="0"/>
              <w:jc w:val="center"/>
            </w:pPr>
            <w:r w:rsidRPr="002D59A0">
              <w:rPr>
                <w:noProof/>
                <w:lang w:eastAsia="en-US"/>
              </w:rPr>
              <w:drawing>
                <wp:inline distT="0" distB="0" distL="0" distR="0" wp14:anchorId="15C65E75" wp14:editId="7622796E">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3AEDFE70" w14:textId="77777777" w:rsidR="00D91D8E" w:rsidRPr="002D59A0" w:rsidRDefault="00D91D8E" w:rsidP="006072FE">
            <w:pPr>
              <w:pStyle w:val="BodyText"/>
              <w:spacing w:before="0" w:after="0"/>
              <w:jc w:val="center"/>
            </w:pPr>
            <w:r w:rsidRPr="002D59A0">
              <w:rPr>
                <w:noProof/>
                <w:lang w:eastAsia="en-US"/>
              </w:rPr>
              <w:drawing>
                <wp:inline distT="0" distB="0" distL="0" distR="0" wp14:anchorId="23996361" wp14:editId="4E8641CD">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7A75276" w14:textId="77777777" w:rsidTr="006072FE">
        <w:trPr>
          <w:jc w:val="center"/>
        </w:trPr>
        <w:tc>
          <w:tcPr>
            <w:tcW w:w="0" w:type="auto"/>
          </w:tcPr>
          <w:p w14:paraId="54C9866E" w14:textId="77777777" w:rsidR="00D91D8E" w:rsidRPr="002D59A0" w:rsidRDefault="00E5455C" w:rsidP="006072FE">
            <w:pPr>
              <w:pStyle w:val="Caption"/>
            </w:pPr>
            <w:r>
              <w:t xml:space="preserve">Figure </w:t>
            </w:r>
            <w:r w:rsidR="00564B45">
              <w:fldChar w:fldCharType="begin"/>
            </w:r>
            <w:r>
              <w:instrText xml:space="preserve"> SEQ Figure \* ARABIC </w:instrText>
            </w:r>
            <w:r w:rsidR="00564B45">
              <w:fldChar w:fldCharType="separate"/>
            </w:r>
            <w:r w:rsidR="00C1174B">
              <w:rPr>
                <w:noProof/>
              </w:rPr>
              <w:t>3</w:t>
            </w:r>
            <w:r w:rsidR="00564B45">
              <w:fldChar w:fldCharType="end"/>
            </w:r>
            <w:r w:rsidR="00D91D8E" w:rsidRPr="002D59A0">
              <w:t>. (a) Example of an unacceptable low-resolution image</w:t>
            </w:r>
          </w:p>
        </w:tc>
        <w:tc>
          <w:tcPr>
            <w:tcW w:w="0" w:type="auto"/>
          </w:tcPr>
          <w:p w14:paraId="52371ED9" w14:textId="77777777" w:rsidR="00D91D8E" w:rsidRPr="002D59A0" w:rsidRDefault="00D91D8E" w:rsidP="00E5455C">
            <w:pPr>
              <w:pStyle w:val="Caption"/>
              <w:keepNext/>
            </w:pPr>
            <w:r w:rsidRPr="002D59A0">
              <w:t>(b) Example of an image with acceptable resolution</w:t>
            </w:r>
          </w:p>
        </w:tc>
      </w:tr>
    </w:tbl>
    <w:p w14:paraId="5913345C"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0CC8FCD"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52B59845" w14:textId="77777777" w:rsidR="003246FF" w:rsidRPr="002D59A0" w:rsidRDefault="003246FF" w:rsidP="00943ACD">
      <w:pPr>
        <w:pStyle w:val="Heading2"/>
      </w:pPr>
      <w:r w:rsidRPr="002D59A0">
        <w:t>Page Numbers, Headers and Footers</w:t>
      </w:r>
    </w:p>
    <w:p w14:paraId="1B9F5F04"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4C0CEF06" w14:textId="77777777" w:rsidR="003250E3" w:rsidRPr="002D59A0" w:rsidRDefault="003250E3" w:rsidP="003250E3">
      <w:pPr>
        <w:pStyle w:val="Heading2"/>
      </w:pPr>
      <w:r w:rsidRPr="002D59A0">
        <w:t>Nomenclature and Units</w:t>
      </w:r>
    </w:p>
    <w:p w14:paraId="273A9977"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0E1E2D5F" w14:textId="77777777" w:rsidR="003250E3" w:rsidRPr="002D59A0" w:rsidRDefault="003250E3" w:rsidP="003250E3">
      <w:pPr>
        <w:pStyle w:val="BodyText"/>
      </w:pPr>
      <w:r w:rsidRPr="002D59A0">
        <w:t>SI units are strongly recommended. If non-SI units must be used, SI equivalents (or conversion factors) must also be given.</w:t>
      </w:r>
    </w:p>
    <w:p w14:paraId="36BF3F66" w14:textId="77777777" w:rsidR="00897140" w:rsidRPr="002D59A0" w:rsidRDefault="00897140" w:rsidP="00897140">
      <w:pPr>
        <w:pStyle w:val="Heading2"/>
      </w:pPr>
      <w:r w:rsidRPr="002D59A0">
        <w:t>Equations</w:t>
      </w:r>
    </w:p>
    <w:p w14:paraId="61EFF422"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4D75B283"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374E3697"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4E910104" w14:textId="77777777" w:rsidR="003246FF" w:rsidRPr="002D59A0" w:rsidRDefault="003246FF" w:rsidP="00943ACD">
      <w:pPr>
        <w:pStyle w:val="Heading2"/>
      </w:pPr>
      <w:r w:rsidRPr="002D59A0">
        <w:t>References</w:t>
      </w:r>
    </w:p>
    <w:p w14:paraId="2BE0DF34"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6CDFA52E"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5AD0C700" w14:textId="77777777" w:rsidR="003246FF" w:rsidRPr="002D59A0" w:rsidRDefault="003246FF" w:rsidP="003246FF">
      <w:pPr>
        <w:pStyle w:val="BodyText"/>
      </w:pPr>
      <w:r w:rsidRPr="002D59A0">
        <w:t>Examples of reference items of different categories shown in the References section include:</w:t>
      </w:r>
    </w:p>
    <w:p w14:paraId="166F3D6B" w14:textId="77777777" w:rsidR="003246FF" w:rsidRPr="002D59A0" w:rsidRDefault="003246FF" w:rsidP="003246FF">
      <w:pPr>
        <w:pStyle w:val="BodyText"/>
        <w:numPr>
          <w:ilvl w:val="0"/>
          <w:numId w:val="19"/>
        </w:numPr>
      </w:pPr>
      <w:r w:rsidRPr="002D59A0">
        <w:t>example of a book in [1]</w:t>
      </w:r>
    </w:p>
    <w:p w14:paraId="4493F35C" w14:textId="77777777" w:rsidR="003246FF" w:rsidRPr="002D59A0" w:rsidRDefault="003246FF" w:rsidP="003246FF">
      <w:pPr>
        <w:pStyle w:val="BodyText"/>
        <w:numPr>
          <w:ilvl w:val="0"/>
          <w:numId w:val="19"/>
        </w:numPr>
      </w:pPr>
      <w:r w:rsidRPr="002D59A0">
        <w:t>example of a book in a series in [2]</w:t>
      </w:r>
    </w:p>
    <w:p w14:paraId="7AEBE0D1" w14:textId="77777777" w:rsidR="003246FF" w:rsidRPr="002D59A0" w:rsidRDefault="003246FF" w:rsidP="003246FF">
      <w:pPr>
        <w:pStyle w:val="BodyText"/>
        <w:numPr>
          <w:ilvl w:val="0"/>
          <w:numId w:val="19"/>
        </w:numPr>
      </w:pPr>
      <w:r w:rsidRPr="002D59A0">
        <w:t>example of a journal article in [3]</w:t>
      </w:r>
    </w:p>
    <w:p w14:paraId="461CAE4F" w14:textId="77777777" w:rsidR="003246FF" w:rsidRPr="002D59A0" w:rsidRDefault="003246FF" w:rsidP="003246FF">
      <w:pPr>
        <w:pStyle w:val="BodyText"/>
        <w:numPr>
          <w:ilvl w:val="0"/>
          <w:numId w:val="19"/>
        </w:numPr>
      </w:pPr>
      <w:r w:rsidRPr="002D59A0">
        <w:t>example of a conference paper in [4]</w:t>
      </w:r>
    </w:p>
    <w:p w14:paraId="5557D441" w14:textId="77777777" w:rsidR="003246FF" w:rsidRPr="002D59A0" w:rsidRDefault="003246FF" w:rsidP="003246FF">
      <w:pPr>
        <w:pStyle w:val="BodyText"/>
        <w:numPr>
          <w:ilvl w:val="0"/>
          <w:numId w:val="19"/>
        </w:numPr>
      </w:pPr>
      <w:r w:rsidRPr="002D59A0">
        <w:t>example of a patent in [5]</w:t>
      </w:r>
    </w:p>
    <w:p w14:paraId="2576AD5D" w14:textId="77777777" w:rsidR="003246FF" w:rsidRPr="002D59A0" w:rsidRDefault="003246FF" w:rsidP="003246FF">
      <w:pPr>
        <w:pStyle w:val="BodyText"/>
        <w:numPr>
          <w:ilvl w:val="0"/>
          <w:numId w:val="19"/>
        </w:numPr>
      </w:pPr>
      <w:r w:rsidRPr="002D59A0">
        <w:t>example of a website in [6]</w:t>
      </w:r>
    </w:p>
    <w:p w14:paraId="54E583E7" w14:textId="77777777" w:rsidR="003246FF" w:rsidRPr="002D59A0" w:rsidRDefault="003246FF" w:rsidP="003246FF">
      <w:pPr>
        <w:pStyle w:val="BodyText"/>
        <w:numPr>
          <w:ilvl w:val="0"/>
          <w:numId w:val="19"/>
        </w:numPr>
      </w:pPr>
      <w:r w:rsidRPr="002D59A0">
        <w:t>example of a web page in [7]</w:t>
      </w:r>
    </w:p>
    <w:p w14:paraId="04021AD3" w14:textId="77777777" w:rsidR="003246FF" w:rsidRPr="002D59A0" w:rsidRDefault="003246FF" w:rsidP="003246FF">
      <w:pPr>
        <w:pStyle w:val="BodyText"/>
        <w:numPr>
          <w:ilvl w:val="0"/>
          <w:numId w:val="19"/>
        </w:numPr>
      </w:pPr>
      <w:r w:rsidRPr="002D59A0">
        <w:t>example of a databook as a manual in [8]</w:t>
      </w:r>
    </w:p>
    <w:p w14:paraId="5FCBC553" w14:textId="77777777" w:rsidR="003246FF" w:rsidRPr="002D59A0" w:rsidRDefault="003246FF" w:rsidP="003246FF">
      <w:pPr>
        <w:pStyle w:val="BodyText"/>
        <w:numPr>
          <w:ilvl w:val="0"/>
          <w:numId w:val="19"/>
        </w:numPr>
      </w:pPr>
      <w:r w:rsidRPr="002D59A0">
        <w:t>example of a datasheet in [9]</w:t>
      </w:r>
    </w:p>
    <w:p w14:paraId="275DF598" w14:textId="77777777" w:rsidR="003246FF" w:rsidRPr="002D59A0" w:rsidRDefault="003246FF" w:rsidP="003246FF">
      <w:pPr>
        <w:pStyle w:val="BodyText"/>
        <w:numPr>
          <w:ilvl w:val="0"/>
          <w:numId w:val="19"/>
        </w:numPr>
      </w:pPr>
      <w:r w:rsidRPr="002D59A0">
        <w:t>example of a master’s thesis in [10]</w:t>
      </w:r>
    </w:p>
    <w:p w14:paraId="5AA38609" w14:textId="77777777" w:rsidR="003246FF" w:rsidRPr="002D59A0" w:rsidRDefault="003246FF" w:rsidP="003246FF">
      <w:pPr>
        <w:pStyle w:val="BodyText"/>
        <w:numPr>
          <w:ilvl w:val="0"/>
          <w:numId w:val="19"/>
        </w:numPr>
      </w:pPr>
      <w:r w:rsidRPr="002D59A0">
        <w:t>example of a technical report in [11]</w:t>
      </w:r>
    </w:p>
    <w:p w14:paraId="4E59DB7D" w14:textId="77777777" w:rsidR="003246FF" w:rsidRPr="002D59A0" w:rsidRDefault="003246FF" w:rsidP="003246FF">
      <w:pPr>
        <w:pStyle w:val="BodyText"/>
        <w:numPr>
          <w:ilvl w:val="0"/>
          <w:numId w:val="19"/>
        </w:numPr>
      </w:pPr>
      <w:r w:rsidRPr="002D59A0">
        <w:t>example of a standard in [12]</w:t>
      </w:r>
    </w:p>
    <w:p w14:paraId="68462A8B" w14:textId="77777777" w:rsidR="003246FF" w:rsidRPr="002D59A0" w:rsidRDefault="003250E3" w:rsidP="00943ACD">
      <w:pPr>
        <w:pStyle w:val="Heading1"/>
      </w:pPr>
      <w:r w:rsidRPr="002D59A0">
        <w:t>Content</w:t>
      </w:r>
    </w:p>
    <w:p w14:paraId="66DAF20E"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788501F0" w14:textId="77777777" w:rsidR="00664AA9" w:rsidRPr="002D59A0" w:rsidRDefault="00664AA9" w:rsidP="003250E3">
      <w:pPr>
        <w:pStyle w:val="BodyText"/>
      </w:pPr>
    </w:p>
    <w:p w14:paraId="21A841E2"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4EF451F1"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0DF87866" w14:textId="77777777" w:rsidR="003250E3" w:rsidRPr="002D59A0" w:rsidRDefault="003250E3" w:rsidP="003250E3">
      <w:pPr>
        <w:pStyle w:val="BodyText"/>
      </w:pPr>
      <w:r w:rsidRPr="002D59A0">
        <w:rPr>
          <w:b/>
          <w:i/>
        </w:rPr>
        <w:t>Introduction</w:t>
      </w:r>
      <w:r w:rsidRPr="002D59A0">
        <w:t>: Describing the background of the work and its aims.</w:t>
      </w:r>
    </w:p>
    <w:p w14:paraId="102F9F79"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0E05A433"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0978F7B2"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00C31FDD"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58AA1D9A"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113E7F41"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25A4AB8B" w14:textId="77777777" w:rsidR="003246FF" w:rsidRPr="002D59A0" w:rsidRDefault="003246FF" w:rsidP="00943ACD">
      <w:pPr>
        <w:pStyle w:val="OtherHeadings"/>
      </w:pPr>
      <w:r w:rsidRPr="002D59A0">
        <w:t>ACKNOWLEDGMENT</w:t>
      </w:r>
    </w:p>
    <w:p w14:paraId="3955BF8D"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29A245B6" w14:textId="77777777" w:rsidR="003246FF" w:rsidRPr="002D59A0" w:rsidRDefault="003246FF" w:rsidP="00943ACD">
      <w:pPr>
        <w:pStyle w:val="OtherHeadings"/>
      </w:pPr>
      <w:r w:rsidRPr="002D59A0">
        <w:t>REFERENCES</w:t>
      </w:r>
    </w:p>
    <w:p w14:paraId="51592784"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644DC8F8"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1723C004"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518A1ED6"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3ACDD939" w14:textId="77777777" w:rsidR="00943ACD" w:rsidRPr="002D59A0" w:rsidRDefault="00943ACD" w:rsidP="00943ACD">
      <w:pPr>
        <w:pStyle w:val="References"/>
      </w:pPr>
      <w:r w:rsidRPr="002D59A0">
        <w:t>R. E. Sorace, V. S. Reinhardt, and S. A. Vaughn, “High-speed digital-to-RF converter,” U.S. Patent 5 668 842, Sep. 16, 1997.</w:t>
      </w:r>
    </w:p>
    <w:p w14:paraId="0613459D" w14:textId="77777777" w:rsidR="00943ACD" w:rsidRPr="002D59A0" w:rsidRDefault="00943ACD" w:rsidP="00943ACD">
      <w:pPr>
        <w:pStyle w:val="References"/>
      </w:pPr>
      <w:r w:rsidRPr="002D59A0">
        <w:t xml:space="preserve">(2007) The IEEE website. [Online]. Available: </w:t>
      </w:r>
      <w:hyperlink r:id="rId15" w:history="1">
        <w:r w:rsidR="00694A93" w:rsidRPr="002D59A0">
          <w:rPr>
            <w:rStyle w:val="Hyperlink"/>
          </w:rPr>
          <w:t>http://www.ieee.org/</w:t>
        </w:r>
      </w:hyperlink>
      <w:r w:rsidR="00694A93" w:rsidRPr="002D59A0">
        <w:t xml:space="preserve"> </w:t>
      </w:r>
    </w:p>
    <w:p w14:paraId="2C624CB6" w14:textId="77777777" w:rsidR="00943ACD" w:rsidRPr="002D59A0" w:rsidRDefault="00943ACD" w:rsidP="00943ACD">
      <w:pPr>
        <w:pStyle w:val="References"/>
      </w:pPr>
      <w:r w:rsidRPr="002D59A0">
        <w:t xml:space="preserve">M. Shell. (2007) IEEEtran webpage on CTAN. [Online]. Available: </w:t>
      </w:r>
      <w:hyperlink r:id="rId16" w:history="1">
        <w:r w:rsidR="00694A93" w:rsidRPr="002D59A0">
          <w:rPr>
            <w:rStyle w:val="Hyperlink"/>
          </w:rPr>
          <w:t>http://www.ctan.org/tex-archive/macros/latex/contrib/IEEEtran/</w:t>
        </w:r>
      </w:hyperlink>
      <w:r w:rsidR="00694A93" w:rsidRPr="002D59A0">
        <w:t xml:space="preserve"> </w:t>
      </w:r>
    </w:p>
    <w:p w14:paraId="5225B031" w14:textId="77777777" w:rsidR="00943ACD" w:rsidRPr="002D59A0" w:rsidRDefault="00943ACD" w:rsidP="00943ACD">
      <w:pPr>
        <w:pStyle w:val="References"/>
      </w:pPr>
      <w:r w:rsidRPr="002D59A0">
        <w:rPr>
          <w:i/>
        </w:rPr>
        <w:t>FLEXChip Signal Processor (MC68175/D)</w:t>
      </w:r>
      <w:r w:rsidRPr="002D59A0">
        <w:t>, Motorola, 1996.</w:t>
      </w:r>
    </w:p>
    <w:p w14:paraId="0AE52BFC" w14:textId="77777777" w:rsidR="00943ACD" w:rsidRPr="002D59A0" w:rsidRDefault="00943ACD" w:rsidP="00943ACD">
      <w:pPr>
        <w:pStyle w:val="References"/>
      </w:pPr>
      <w:r w:rsidRPr="002D59A0">
        <w:t>“PDCA12-70 data sheet,” Opto Speed SA, Mezzovico, Switzerland.</w:t>
      </w:r>
    </w:p>
    <w:p w14:paraId="14D51068"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4CE31F8D"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403E3FC9"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2F21DA83" w14:textId="77777777" w:rsidR="00CA27DF" w:rsidRPr="002D59A0" w:rsidRDefault="00CA27DF" w:rsidP="00CA27DF">
      <w:pPr>
        <w:pStyle w:val="BodyText"/>
        <w:rPr>
          <w:i/>
          <w:sz w:val="16"/>
        </w:rPr>
      </w:pPr>
    </w:p>
    <w:sectPr w:rsidR="00CA27DF" w:rsidRPr="002D59A0" w:rsidSect="00D6476A">
      <w:headerReference w:type="even" r:id="rId17"/>
      <w:headerReference w:type="default" r:id="rId18"/>
      <w:footerReference w:type="even" r:id="rId19"/>
      <w:footerReference w:type="default" r:id="rId20"/>
      <w:footerReference w:type="first" r:id="rId21"/>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F5BD5" w14:textId="77777777" w:rsidR="00A90196" w:rsidRDefault="00A90196">
      <w:r>
        <w:separator/>
      </w:r>
    </w:p>
  </w:endnote>
  <w:endnote w:type="continuationSeparator" w:id="0">
    <w:p w14:paraId="7EEAE1F5" w14:textId="77777777" w:rsidR="00A90196" w:rsidRDefault="00A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5911" w14:textId="77777777" w:rsidR="009C44D8" w:rsidRPr="006A0743" w:rsidRDefault="00564B45"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E477C6">
      <w:rPr>
        <w:rStyle w:val="PageNumber"/>
        <w:noProof/>
      </w:rPr>
      <w:t>4</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8499" w14:textId="77777777" w:rsidR="009C44D8" w:rsidRPr="00ED75B3" w:rsidRDefault="00564B45"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E477C6">
      <w:rPr>
        <w:rStyle w:val="PageNumber"/>
        <w:noProof/>
      </w:rPr>
      <w:t>5</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A241" w14:textId="77777777" w:rsidR="009C44D8" w:rsidRPr="009C44D8" w:rsidRDefault="00564B45"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E477C6">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72CD8" w14:textId="77777777" w:rsidR="00A90196" w:rsidRDefault="00A90196">
      <w:r>
        <w:separator/>
      </w:r>
    </w:p>
  </w:footnote>
  <w:footnote w:type="continuationSeparator" w:id="0">
    <w:p w14:paraId="57131C4B" w14:textId="77777777" w:rsidR="00A90196" w:rsidRDefault="00A90196">
      <w:r>
        <w:continuationSeparator/>
      </w:r>
    </w:p>
  </w:footnote>
  <w:footnote w:id="1">
    <w:p w14:paraId="73A9BF1F"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521609F6"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Hercegovina,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667C" w14:textId="4A91DF73" w:rsidR="009C44D8" w:rsidRPr="001A5FE1" w:rsidRDefault="0001129F" w:rsidP="002634AB">
    <w:pPr>
      <w:pStyle w:val="Header"/>
      <w:pBdr>
        <w:bottom w:val="single" w:sz="4" w:space="1" w:color="auto"/>
      </w:pBdr>
      <w:spacing w:after="120"/>
      <w:rPr>
        <w:sz w:val="16"/>
        <w:szCs w:val="16"/>
      </w:rPr>
    </w:pPr>
    <w:r w:rsidRPr="001A5FE1">
      <w:rPr>
        <w:sz w:val="16"/>
        <w:szCs w:val="16"/>
      </w:rPr>
      <w:t xml:space="preserve">ICOEST </w:t>
    </w:r>
    <w:r w:rsidR="00856C78">
      <w:rPr>
        <w:sz w:val="16"/>
        <w:szCs w:val="16"/>
      </w:rPr>
      <w:t>3</w:t>
    </w:r>
    <w:r w:rsidR="00856C78" w:rsidRPr="00856C78">
      <w:rPr>
        <w:sz w:val="16"/>
        <w:szCs w:val="16"/>
        <w:vertAlign w:val="superscript"/>
      </w:rPr>
      <w:t>rd</w:t>
    </w:r>
    <w:r w:rsidR="00856C78">
      <w:rPr>
        <w:sz w:val="16"/>
        <w:szCs w:val="16"/>
      </w:rPr>
      <w:t xml:space="preserve"> </w:t>
    </w:r>
    <w:r w:rsidRPr="001A5FE1">
      <w:rPr>
        <w:sz w:val="16"/>
        <w:szCs w:val="16"/>
      </w:rPr>
      <w:t>International Conference on Environmental Science and Technology</w:t>
    </w:r>
    <w:r w:rsidR="00EE778D" w:rsidRPr="001A5FE1">
      <w:rPr>
        <w:sz w:val="16"/>
        <w:szCs w:val="16"/>
      </w:rPr>
      <w:t xml:space="preserve">, </w:t>
    </w:r>
    <w:r w:rsidR="00856C78">
      <w:rPr>
        <w:sz w:val="16"/>
        <w:szCs w:val="16"/>
      </w:rPr>
      <w:t>19-23 October 2017</w:t>
    </w:r>
    <w:r w:rsidR="00EE778D" w:rsidRPr="001A5FE1">
      <w:rPr>
        <w:sz w:val="16"/>
        <w:szCs w:val="16"/>
      </w:rPr>
      <w:t xml:space="preserve">, </w:t>
    </w:r>
    <w:r w:rsidR="00856C78">
      <w:rPr>
        <w:sz w:val="16"/>
        <w:szCs w:val="16"/>
      </w:rPr>
      <w:t>Budapest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9356"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197900"/>
    <w:rsid w:val="001A096B"/>
    <w:rsid w:val="001A5FE1"/>
    <w:rsid w:val="00202D8E"/>
    <w:rsid w:val="00232081"/>
    <w:rsid w:val="0023321C"/>
    <w:rsid w:val="00237FDA"/>
    <w:rsid w:val="002443C8"/>
    <w:rsid w:val="00245335"/>
    <w:rsid w:val="00284B5E"/>
    <w:rsid w:val="002D59A0"/>
    <w:rsid w:val="003246FF"/>
    <w:rsid w:val="003250E3"/>
    <w:rsid w:val="003956D4"/>
    <w:rsid w:val="003C40E4"/>
    <w:rsid w:val="00414D9C"/>
    <w:rsid w:val="0042684A"/>
    <w:rsid w:val="00445B18"/>
    <w:rsid w:val="00471FD8"/>
    <w:rsid w:val="00480957"/>
    <w:rsid w:val="004A3490"/>
    <w:rsid w:val="004B2504"/>
    <w:rsid w:val="004B66F7"/>
    <w:rsid w:val="00564B45"/>
    <w:rsid w:val="00595AE0"/>
    <w:rsid w:val="005C200B"/>
    <w:rsid w:val="005C53AD"/>
    <w:rsid w:val="00602709"/>
    <w:rsid w:val="00664AA9"/>
    <w:rsid w:val="006772DE"/>
    <w:rsid w:val="00694A93"/>
    <w:rsid w:val="006A358A"/>
    <w:rsid w:val="006C198C"/>
    <w:rsid w:val="0071558D"/>
    <w:rsid w:val="00741686"/>
    <w:rsid w:val="0074257D"/>
    <w:rsid w:val="007A265E"/>
    <w:rsid w:val="007C4D67"/>
    <w:rsid w:val="008207F4"/>
    <w:rsid w:val="00840E58"/>
    <w:rsid w:val="00856C78"/>
    <w:rsid w:val="008860DF"/>
    <w:rsid w:val="00897140"/>
    <w:rsid w:val="008F2016"/>
    <w:rsid w:val="00943ACD"/>
    <w:rsid w:val="0096679F"/>
    <w:rsid w:val="009C7811"/>
    <w:rsid w:val="009F6117"/>
    <w:rsid w:val="00A534DE"/>
    <w:rsid w:val="00A563FA"/>
    <w:rsid w:val="00A90196"/>
    <w:rsid w:val="00AD7EAD"/>
    <w:rsid w:val="00B00CE1"/>
    <w:rsid w:val="00B52052"/>
    <w:rsid w:val="00B62EC9"/>
    <w:rsid w:val="00B80F82"/>
    <w:rsid w:val="00C0148C"/>
    <w:rsid w:val="00C1174B"/>
    <w:rsid w:val="00C435E1"/>
    <w:rsid w:val="00C96ADA"/>
    <w:rsid w:val="00CA27DF"/>
    <w:rsid w:val="00CA6E15"/>
    <w:rsid w:val="00CD6C76"/>
    <w:rsid w:val="00D6476A"/>
    <w:rsid w:val="00D91D8E"/>
    <w:rsid w:val="00D92BE5"/>
    <w:rsid w:val="00DB27BD"/>
    <w:rsid w:val="00DC1D63"/>
    <w:rsid w:val="00E14626"/>
    <w:rsid w:val="00E34BFF"/>
    <w:rsid w:val="00E477C6"/>
    <w:rsid w:val="00E5455C"/>
    <w:rsid w:val="00E873F2"/>
    <w:rsid w:val="00EE778D"/>
    <w:rsid w:val="00F14B0E"/>
    <w:rsid w:val="00F523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Üstbilgi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Altbilgi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on Metni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Başlık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Gövde Metni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Başlık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Başlık 3 Char"/>
    <w:link w:val="Heading3"/>
    <w:rsid w:val="006772DE"/>
    <w:rPr>
      <w:rFonts w:ascii="Book Antiqua" w:eastAsia="Times New Roman" w:hAnsi="Book Antiqua" w:cs="Arial"/>
      <w:b/>
      <w:bCs/>
      <w:szCs w:val="26"/>
      <w:lang w:eastAsia="tr-TR"/>
    </w:rPr>
  </w:style>
  <w:style w:type="character" w:customStyle="1" w:styleId="Heading4Char">
    <w:name w:val="Başlık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Başlık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Başlık 6 Char"/>
    <w:link w:val="Heading6"/>
    <w:rsid w:val="006772DE"/>
    <w:rPr>
      <w:rFonts w:ascii="Bookman Old Style" w:eastAsia="Times New Roman" w:hAnsi="Bookman Old Style" w:cs="Times New Roman"/>
      <w:b/>
      <w:bCs/>
      <w:lang w:eastAsia="tr-TR"/>
    </w:rPr>
  </w:style>
  <w:style w:type="character" w:customStyle="1" w:styleId="Heading7Char">
    <w:name w:val="Başlık 7 Char"/>
    <w:link w:val="Heading7"/>
    <w:rsid w:val="006772DE"/>
    <w:rPr>
      <w:rFonts w:ascii="Bookman Old Style" w:eastAsia="Times New Roman" w:hAnsi="Bookman Old Style" w:cs="Times New Roman"/>
      <w:sz w:val="18"/>
      <w:szCs w:val="24"/>
      <w:lang w:eastAsia="tr-TR"/>
    </w:rPr>
  </w:style>
  <w:style w:type="character" w:customStyle="1" w:styleId="Heading8Char">
    <w:name w:val="Başlık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Başlık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Dipnot Metni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icoest.eu/" TargetMode="External"/><Relationship Id="rId11" Type="http://schemas.openxmlformats.org/officeDocument/2006/relationships/hyperlink" Target="http://www.icoest.eu/" TargetMode="External"/><Relationship Id="rId12" Type="http://schemas.openxmlformats.org/officeDocument/2006/relationships/image" Target="media/image2.wmf"/><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hyperlink" Target="http://www.ieee.org/" TargetMode="External"/><Relationship Id="rId16" Type="http://schemas.openxmlformats.org/officeDocument/2006/relationships/hyperlink" Target="http://www.ctan.org/tex-archive/macros/latex/contrib/IEEEtran/"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 Id="rId2" Type="http://schemas.openxmlformats.org/officeDocument/2006/relationships/hyperlink" Target="mailto:mkose@zenithgroup.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1EA6-D6E0-8243-AC9C-CCE8184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\EWMS 2011\Authors.dotx</Template>
  <TotalTime>133</TotalTime>
  <Pages>5</Pages>
  <Words>1644</Words>
  <Characters>9371</Characters>
  <Application>Microsoft Macintosh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SARAYBOSNA TURIZM </cp:lastModifiedBy>
  <cp:revision>18</cp:revision>
  <cp:lastPrinted>2011-06-30T09:19:00Z</cp:lastPrinted>
  <dcterms:created xsi:type="dcterms:W3CDTF">2015-05-22T12:45:00Z</dcterms:created>
  <dcterms:modified xsi:type="dcterms:W3CDTF">2016-12-15T19:24:00Z</dcterms:modified>
</cp:coreProperties>
</file>